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0813" w14:textId="2D0F6B9A" w:rsidR="005521B9" w:rsidRDefault="005521B9">
      <w:pPr>
        <w:spacing w:after="171" w:line="269" w:lineRule="auto"/>
        <w:ind w:left="-5" w:hanging="10"/>
        <w:rPr>
          <w:rFonts w:eastAsia="Aptos" w:cs="Calibri"/>
          <w:b/>
          <w:bCs/>
          <w:sz w:val="28"/>
          <w:szCs w:val="28"/>
        </w:rPr>
      </w:pPr>
      <w:r w:rsidRPr="005521B9">
        <w:rPr>
          <w:rFonts w:eastAsia="Aptos" w:cs="Calibri"/>
          <w:b/>
          <w:bCs/>
          <w:noProof/>
          <w:sz w:val="28"/>
          <w:szCs w:val="28"/>
        </w:rPr>
        <w:drawing>
          <wp:anchor distT="0" distB="0" distL="114300" distR="114300" simplePos="0" relativeHeight="251658240" behindDoc="0" locked="0" layoutInCell="1" allowOverlap="1" wp14:anchorId="528E6FA9" wp14:editId="439FC405">
            <wp:simplePos x="0" y="0"/>
            <wp:positionH relativeFrom="column">
              <wp:posOffset>-10153</wp:posOffset>
            </wp:positionH>
            <wp:positionV relativeFrom="paragraph">
              <wp:posOffset>4127</wp:posOffset>
            </wp:positionV>
            <wp:extent cx="1538288" cy="1598633"/>
            <wp:effectExtent l="0" t="0" r="5080" b="1905"/>
            <wp:wrapThrough wrapText="bothSides">
              <wp:wrapPolygon edited="0">
                <wp:start x="0" y="0"/>
                <wp:lineTo x="0" y="21368"/>
                <wp:lineTo x="21404" y="21368"/>
                <wp:lineTo x="21404" y="0"/>
                <wp:lineTo x="0" y="0"/>
              </wp:wrapPolygon>
            </wp:wrapThrough>
            <wp:docPr id="1068981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1281" name="Picture 1068981281"/>
                    <pic:cNvPicPr/>
                  </pic:nvPicPr>
                  <pic:blipFill rotWithShape="1">
                    <a:blip r:embed="rId5" cstate="print">
                      <a:extLst>
                        <a:ext uri="{28A0092B-C50C-407E-A947-70E740481C1C}">
                          <a14:useLocalDpi xmlns:a14="http://schemas.microsoft.com/office/drawing/2010/main" val="0"/>
                        </a:ext>
                      </a:extLst>
                    </a:blip>
                    <a:srcRect l="8728" t="28705" r="11519" b="9133"/>
                    <a:stretch>
                      <a:fillRect/>
                    </a:stretch>
                  </pic:blipFill>
                  <pic:spPr bwMode="auto">
                    <a:xfrm>
                      <a:off x="0" y="0"/>
                      <a:ext cx="1538288" cy="1598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9ED3F7" w14:textId="305E4F28" w:rsidR="00C9279E" w:rsidRPr="005521B9" w:rsidRDefault="00FC709D">
      <w:pPr>
        <w:spacing w:after="171" w:line="269" w:lineRule="auto"/>
        <w:ind w:left="-5" w:hanging="10"/>
        <w:rPr>
          <w:rFonts w:cs="Calibri"/>
          <w:b/>
          <w:bCs/>
          <w:sz w:val="24"/>
          <w:szCs w:val="28"/>
        </w:rPr>
      </w:pPr>
      <w:r w:rsidRPr="005521B9">
        <w:rPr>
          <w:rFonts w:eastAsia="Aptos" w:cs="Calibri"/>
          <w:b/>
          <w:bCs/>
          <w:sz w:val="28"/>
          <w:szCs w:val="28"/>
        </w:rPr>
        <w:t xml:space="preserve">Name: Aman Kaur </w:t>
      </w:r>
    </w:p>
    <w:p w14:paraId="1C36956E" w14:textId="77777777" w:rsidR="00C9279E" w:rsidRPr="005521B9" w:rsidRDefault="00FC709D">
      <w:pPr>
        <w:spacing w:after="171" w:line="269" w:lineRule="auto"/>
        <w:ind w:left="-5" w:hanging="10"/>
        <w:rPr>
          <w:rFonts w:cs="Calibri"/>
          <w:b/>
          <w:bCs/>
          <w:sz w:val="24"/>
          <w:szCs w:val="28"/>
        </w:rPr>
      </w:pPr>
      <w:r w:rsidRPr="005521B9">
        <w:rPr>
          <w:rFonts w:eastAsia="Aptos" w:cs="Calibri"/>
          <w:b/>
          <w:bCs/>
          <w:sz w:val="28"/>
          <w:szCs w:val="28"/>
        </w:rPr>
        <w:t xml:space="preserve">Position: Vice President Finance and Administration </w:t>
      </w:r>
    </w:p>
    <w:p w14:paraId="60CE141C" w14:textId="77777777" w:rsidR="0066134C" w:rsidRDefault="0066134C" w:rsidP="0066134C">
      <w:pPr>
        <w:spacing w:after="171" w:line="269" w:lineRule="auto"/>
        <w:ind w:left="-5" w:hanging="10"/>
        <w:jc w:val="both"/>
        <w:rPr>
          <w:rFonts w:eastAsia="Aptos" w:cs="Calibri"/>
          <w:b/>
          <w:bCs/>
          <w:sz w:val="24"/>
        </w:rPr>
      </w:pPr>
    </w:p>
    <w:p w14:paraId="5E59B119" w14:textId="77777777" w:rsidR="005521B9" w:rsidRDefault="005521B9" w:rsidP="0066134C">
      <w:pPr>
        <w:spacing w:after="171" w:line="269" w:lineRule="auto"/>
        <w:ind w:left="-5" w:hanging="10"/>
        <w:jc w:val="both"/>
        <w:rPr>
          <w:rFonts w:eastAsia="Aptos" w:cs="Calibri"/>
          <w:b/>
          <w:bCs/>
          <w:sz w:val="24"/>
        </w:rPr>
      </w:pPr>
    </w:p>
    <w:p w14:paraId="46BA288A" w14:textId="77777777" w:rsidR="005521B9" w:rsidRDefault="005521B9" w:rsidP="0066134C">
      <w:pPr>
        <w:spacing w:after="171" w:line="269" w:lineRule="auto"/>
        <w:ind w:left="-5" w:hanging="10"/>
        <w:jc w:val="both"/>
        <w:rPr>
          <w:rFonts w:eastAsia="Aptos" w:cs="Calibri"/>
          <w:b/>
          <w:bCs/>
          <w:sz w:val="24"/>
        </w:rPr>
      </w:pPr>
    </w:p>
    <w:p w14:paraId="3DB470CE" w14:textId="77777777" w:rsidR="005521B9" w:rsidRDefault="005521B9" w:rsidP="0066134C">
      <w:pPr>
        <w:spacing w:after="171" w:line="269" w:lineRule="auto"/>
        <w:ind w:left="-5" w:hanging="10"/>
        <w:jc w:val="both"/>
        <w:rPr>
          <w:rFonts w:eastAsia="Aptos" w:cs="Calibri"/>
          <w:b/>
          <w:bCs/>
          <w:sz w:val="24"/>
        </w:rPr>
      </w:pPr>
    </w:p>
    <w:p w14:paraId="750F699C" w14:textId="6EB1FFEF" w:rsidR="00C9279E" w:rsidRPr="0066134C" w:rsidRDefault="00FC709D" w:rsidP="0066134C">
      <w:pPr>
        <w:spacing w:after="171" w:line="269" w:lineRule="auto"/>
        <w:ind w:left="-5" w:hanging="10"/>
        <w:jc w:val="both"/>
        <w:rPr>
          <w:rFonts w:cs="Calibri"/>
          <w:b/>
          <w:bCs/>
        </w:rPr>
      </w:pPr>
      <w:r w:rsidRPr="0066134C">
        <w:rPr>
          <w:rFonts w:eastAsia="Aptos" w:cs="Calibri"/>
          <w:b/>
          <w:bCs/>
          <w:sz w:val="24"/>
        </w:rPr>
        <w:t xml:space="preserve">Profile Statement </w:t>
      </w:r>
    </w:p>
    <w:p w14:paraId="48B33A36" w14:textId="77777777" w:rsidR="0066134C" w:rsidRPr="0066134C" w:rsidRDefault="0066134C" w:rsidP="0066134C">
      <w:pPr>
        <w:spacing w:after="171" w:line="269" w:lineRule="auto"/>
        <w:ind w:left="-5" w:hanging="10"/>
        <w:jc w:val="both"/>
        <w:rPr>
          <w:rFonts w:eastAsia="Aptos" w:cs="Calibri"/>
          <w:sz w:val="24"/>
        </w:rPr>
      </w:pPr>
      <w:r w:rsidRPr="0066134C">
        <w:rPr>
          <w:rFonts w:eastAsia="Aptos" w:cs="Calibri"/>
          <w:sz w:val="24"/>
        </w:rPr>
        <w:t>Hi, my name is Aman! I am a committed and detail-oriented candidate for the role of VP Finance and Administration. With strong organizational skills and financial management experience, I aim to strengthen LSU through transparency, accountability, and stability. I prioritize addressing student needs while maintaining fiscal responsibility and envision implementing streamlined financial practices that benefit all students. My goal is to foster inclusivity, growth, and a stronger foundation for our university community.</w:t>
      </w:r>
    </w:p>
    <w:p w14:paraId="7D386012" w14:textId="4EEF2D8C" w:rsidR="00C9279E" w:rsidRPr="0066134C" w:rsidRDefault="00FC709D" w:rsidP="0066134C">
      <w:pPr>
        <w:spacing w:after="171" w:line="269" w:lineRule="auto"/>
        <w:ind w:left="-5" w:hanging="10"/>
        <w:jc w:val="both"/>
        <w:rPr>
          <w:rFonts w:cs="Calibri"/>
          <w:b/>
          <w:bCs/>
        </w:rPr>
      </w:pPr>
      <w:r w:rsidRPr="0066134C">
        <w:rPr>
          <w:rFonts w:eastAsia="Aptos" w:cs="Calibri"/>
          <w:b/>
          <w:bCs/>
          <w:sz w:val="24"/>
        </w:rPr>
        <w:t xml:space="preserve">Platform Statement </w:t>
      </w:r>
    </w:p>
    <w:p w14:paraId="01C35589" w14:textId="04A8D048" w:rsidR="00C9279E" w:rsidRPr="0066134C" w:rsidRDefault="00D4779D" w:rsidP="00D4779D">
      <w:pPr>
        <w:spacing w:after="0"/>
        <w:jc w:val="both"/>
        <w:rPr>
          <w:rFonts w:cs="Calibri"/>
        </w:rPr>
      </w:pPr>
      <w:r w:rsidRPr="00D4779D">
        <w:rPr>
          <w:rFonts w:eastAsia="Aptos" w:cs="Calibri"/>
          <w:sz w:val="24"/>
        </w:rPr>
        <w:t xml:space="preserve">As the current Vice President Finance and Administration at Langara Students' Union (LSU), I have gained valuable experience in overseeing budgets, ensuring transparency, and making responsible financial decisions that directly impact our student community. Building on this foundation, I am seeking re-election to continue strengthening stewardship, accountability, and </w:t>
      </w:r>
      <w:r w:rsidRPr="00D4779D">
        <w:rPr>
          <w:rFonts w:eastAsia="Aptos" w:cs="Calibri"/>
          <w:sz w:val="24"/>
        </w:rPr>
        <w:t>inclusiveness</w:t>
      </w:r>
      <w:r w:rsidRPr="00D4779D">
        <w:rPr>
          <w:rFonts w:eastAsia="Aptos" w:cs="Calibri"/>
          <w:sz w:val="24"/>
        </w:rPr>
        <w:t xml:space="preserve"> in financial management. I bring both knowledge of financial principles and a passion for supporting the diverse needs of students, with the goal of building a high-quality, student-centered financial system. My vision focuses on equipping students with the tools they need to succeed, advocating for financial support, and ensuring our practices remain sustainable for the future. I plan to expand accessible financial literacy workshops and resources that empower students to make informed decisions about budgeting, planning, and spending. By continuing to advocate for increased funding for grants and scholarships, I will work to ease the financial burdens faced by many and make post-secondary education more accessible to all. I am equally committed to advancing sustainable financial practices by reducing wasteful spending and funding green initiatives. Above all, I believe financial decisions must be rooted in accountability and guided by student voices, fostering stronger connections and long-term growth.</w:t>
      </w:r>
    </w:p>
    <w:sectPr w:rsidR="00C9279E" w:rsidRPr="0066134C">
      <w:pgSz w:w="12240" w:h="15840"/>
      <w:pgMar w:top="1440" w:right="1432"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6F1"/>
    <w:multiLevelType w:val="hybridMultilevel"/>
    <w:tmpl w:val="FFFFFFFF"/>
    <w:lvl w:ilvl="0" w:tplc="E702DD60">
      <w:start w:val="1"/>
      <w:numFmt w:val="decimal"/>
      <w:lvlText w:val="%1."/>
      <w:lvlJc w:val="left"/>
      <w:pPr>
        <w:ind w:left="1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57EA0E1E">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F130524C">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87460310">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036FD56">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757C9E92">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F3467D50">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C41AB382">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E0E88C2">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155242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9E"/>
    <w:rsid w:val="00077F48"/>
    <w:rsid w:val="005521B9"/>
    <w:rsid w:val="0066134C"/>
    <w:rsid w:val="00C9279E"/>
    <w:rsid w:val="00D310B2"/>
    <w:rsid w:val="00D4779D"/>
    <w:rsid w:val="00FC709D"/>
    <w:rsid w:val="00FD6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8547"/>
  <w15:docId w15:val="{896799C7-9912-814F-A63A-D201F002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Ramandeep Ramandeep</dc:creator>
  <cp:keywords/>
  <cp:lastModifiedBy>Gunkirat Randhawa</cp:lastModifiedBy>
  <cp:revision>5</cp:revision>
  <dcterms:created xsi:type="dcterms:W3CDTF">2025-09-25T18:21:00Z</dcterms:created>
  <dcterms:modified xsi:type="dcterms:W3CDTF">2025-09-25T18:31:00Z</dcterms:modified>
</cp:coreProperties>
</file>